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1921" w14:textId="77777777" w:rsidR="003B06C1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</w:p>
    <w:p w14:paraId="05FC6D08" w14:textId="515835F7" w:rsidR="006636DB" w:rsidRPr="00BA43D3" w:rsidRDefault="003B06C1" w:rsidP="00BA4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trzecia technikum </w:t>
      </w:r>
      <w:r w:rsidR="004C4B57">
        <w:rPr>
          <w:sz w:val="28"/>
          <w:szCs w:val="28"/>
        </w:rPr>
        <w:br/>
        <w:t>w roku szkolnym 20</w:t>
      </w:r>
      <w:r w:rsidR="001D77DC">
        <w:rPr>
          <w:sz w:val="28"/>
          <w:szCs w:val="28"/>
        </w:rPr>
        <w:t>20</w:t>
      </w:r>
      <w:r w:rsidR="004C4B57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1D77DC">
        <w:rPr>
          <w:sz w:val="28"/>
          <w:szCs w:val="28"/>
        </w:rPr>
        <w:t>1</w:t>
      </w:r>
      <w:r w:rsidR="005027C8">
        <w:rPr>
          <w:sz w:val="28"/>
          <w:szCs w:val="28"/>
        </w:rPr>
        <w:br/>
      </w:r>
    </w:p>
    <w:p w14:paraId="6220EEF7" w14:textId="6EF3F8F9" w:rsidR="00B955E5" w:rsidRDefault="00B955E5" w:rsidP="00B955E5">
      <w:pPr>
        <w:pStyle w:val="Default"/>
        <w:ind w:firstLine="708"/>
      </w:pPr>
      <w:r>
        <w:t>Podstawowa wiedza zawiera się w pisemnych sprawdzianach które odbyły się w ciągu całego roku szkolnego. Wszystkie sprawdziany przesłałem Wam poprzez dziennik elektroniczny, w okresie zdalnego nauczania, w plik</w:t>
      </w:r>
      <w:r w:rsidR="001D77DC">
        <w:t>u</w:t>
      </w:r>
      <w:r>
        <w:t xml:space="preserve"> o nazwie „</w:t>
      </w:r>
      <w:r w:rsidR="001D77DC">
        <w:t>ZESTAW</w:t>
      </w:r>
      <w:r>
        <w:t>”. Umiejętność rozwiązywania zawartych w nich zadań jest w pełni wystarczająca dla uzyskania oceny pozytywnej na egzaminie. Zadania zawarte w tych sprawdzianach należy traktować jako wzorcowe.</w:t>
      </w:r>
    </w:p>
    <w:p w14:paraId="5FF13B8D" w14:textId="77777777" w:rsidR="00161A05" w:rsidRDefault="00161A05" w:rsidP="00FA5C66">
      <w:pPr>
        <w:pStyle w:val="Default"/>
      </w:pPr>
    </w:p>
    <w:p w14:paraId="44867680" w14:textId="77777777" w:rsidR="009D541A" w:rsidRDefault="00273D27" w:rsidP="009D541A">
      <w:pPr>
        <w:pStyle w:val="Default"/>
      </w:pPr>
      <w:r>
        <w:t xml:space="preserve">W </w:t>
      </w:r>
      <w:r w:rsidR="005027C8">
        <w:t>szczególności uczeń:</w:t>
      </w:r>
    </w:p>
    <w:p w14:paraId="757CE403" w14:textId="77777777" w:rsidR="009D541A" w:rsidRDefault="009D541A" w:rsidP="009D541A">
      <w:pPr>
        <w:pStyle w:val="Default"/>
      </w:pPr>
    </w:p>
    <w:p w14:paraId="53444D49" w14:textId="4FCD9B0D" w:rsidR="00F0137A" w:rsidRDefault="00B955E5" w:rsidP="00B955E5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</w:t>
      </w:r>
      <w:r w:rsidRPr="00B955E5">
        <w:rPr>
          <w:bCs/>
        </w:rPr>
        <w:t xml:space="preserve"> rachunku prawdopodobieństwa:</w:t>
      </w:r>
    </w:p>
    <w:p w14:paraId="1DC2254E" w14:textId="77777777" w:rsidR="00B955E5" w:rsidRDefault="00B955E5" w:rsidP="00B955E5">
      <w:pPr>
        <w:pStyle w:val="Akapitzlist"/>
        <w:rPr>
          <w:bCs/>
        </w:rPr>
      </w:pPr>
    </w:p>
    <w:p w14:paraId="716B93A3" w14:textId="7FA8F9C3" w:rsidR="00B955E5" w:rsidRP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t>potrafi obliczać prawdopodobieństwa zdarzeń losowych korzystając z definicji klasycznej,</w:t>
      </w:r>
    </w:p>
    <w:p w14:paraId="1082AE32" w14:textId="73E01A6E" w:rsidR="00B955E5" w:rsidRP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>wykorzystuje wzór na prawdopodobieństwo zdarzenia przeciwnego,</w:t>
      </w:r>
    </w:p>
    <w:p w14:paraId="7762D309" w14:textId="133F8D2D" w:rsidR="00B955E5" w:rsidRP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>stosuje wzór na prawdopodobieństwo sumy zdarzeń,</w:t>
      </w:r>
    </w:p>
    <w:p w14:paraId="0817AD99" w14:textId="68307A5E" w:rsidR="00B955E5" w:rsidRP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t>stosuje wzór na prawdopodobieństwo różnicy zdarzeń,</w:t>
      </w:r>
    </w:p>
    <w:p w14:paraId="26D362E2" w14:textId="522FABE6" w:rsid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t>rozwiązuje zadania na obliczanie prawdopodobieństw zdarzeń wieloetapowych   (</w:t>
      </w:r>
      <w:r>
        <w:rPr>
          <w:bCs/>
        </w:rPr>
        <w:t>d</w:t>
      </w:r>
      <w:r w:rsidRPr="00B955E5">
        <w:rPr>
          <w:bCs/>
        </w:rPr>
        <w:t>rzewka)</w:t>
      </w:r>
      <w:r>
        <w:rPr>
          <w:bCs/>
        </w:rPr>
        <w:t>,</w:t>
      </w:r>
    </w:p>
    <w:p w14:paraId="09E275CB" w14:textId="77777777" w:rsidR="00B955E5" w:rsidRDefault="00B955E5" w:rsidP="00B955E5">
      <w:pPr>
        <w:pStyle w:val="Akapitzlist"/>
        <w:ind w:left="1440"/>
        <w:rPr>
          <w:bCs/>
        </w:rPr>
      </w:pPr>
    </w:p>
    <w:p w14:paraId="40C895B5" w14:textId="39543047" w:rsidR="00B955E5" w:rsidRDefault="00B955E5" w:rsidP="00B955E5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ze statystyki:</w:t>
      </w:r>
    </w:p>
    <w:p w14:paraId="6DCCF5B9" w14:textId="77777777" w:rsidR="0068223F" w:rsidRDefault="0068223F" w:rsidP="0068223F">
      <w:pPr>
        <w:pStyle w:val="Akapitzlist"/>
        <w:rPr>
          <w:bCs/>
        </w:rPr>
      </w:pPr>
    </w:p>
    <w:p w14:paraId="2C805453" w14:textId="410B6602" w:rsidR="00B955E5" w:rsidRDefault="00B955E5" w:rsidP="00B955E5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wyznacza:</w:t>
      </w:r>
    </w:p>
    <w:p w14:paraId="6D551FCF" w14:textId="77777777" w:rsidR="006F7C53" w:rsidRDefault="006F7C53" w:rsidP="006F7C53">
      <w:pPr>
        <w:pStyle w:val="Akapitzlist"/>
        <w:ind w:left="1440"/>
        <w:rPr>
          <w:bCs/>
        </w:rPr>
      </w:pPr>
    </w:p>
    <w:p w14:paraId="457F4A68" w14:textId="568E44AD" w:rsidR="00B955E5" w:rsidRPr="00B955E5" w:rsidRDefault="00B955E5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średnią arytmetyczną,</w:t>
      </w:r>
    </w:p>
    <w:p w14:paraId="2AED7B5D" w14:textId="2D606424" w:rsidR="00B955E5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medianę,</w:t>
      </w:r>
    </w:p>
    <w:p w14:paraId="65EE820E" w14:textId="1EE24B4C" w:rsidR="0068223F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dominantę,</w:t>
      </w:r>
    </w:p>
    <w:p w14:paraId="6A6F588E" w14:textId="6E16F384" w:rsidR="0068223F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rozstęp,</w:t>
      </w:r>
    </w:p>
    <w:p w14:paraId="0188FE00" w14:textId="11790341" w:rsidR="0068223F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wariancję,</w:t>
      </w:r>
    </w:p>
    <w:p w14:paraId="6A7E896F" w14:textId="4A0FCCD4" w:rsidR="0068223F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odchylenie standardowe,</w:t>
      </w:r>
    </w:p>
    <w:p w14:paraId="5B31CB43" w14:textId="02D00EB9" w:rsidR="0068223F" w:rsidRPr="0068223F" w:rsidRDefault="0068223F" w:rsidP="00B955E5">
      <w:pPr>
        <w:pStyle w:val="Akapitzlist"/>
        <w:numPr>
          <w:ilvl w:val="2"/>
          <w:numId w:val="9"/>
        </w:numPr>
        <w:rPr>
          <w:bCs/>
        </w:rPr>
      </w:pPr>
      <w:r>
        <w:rPr>
          <w:rFonts w:eastAsia="Times New Roman"/>
        </w:rPr>
        <w:t>odchylenie przeciętne,</w:t>
      </w:r>
    </w:p>
    <w:p w14:paraId="02D17174" w14:textId="25850369" w:rsidR="0068223F" w:rsidRPr="0068223F" w:rsidRDefault="0068223F" w:rsidP="0068223F">
      <w:pPr>
        <w:rPr>
          <w:bCs/>
        </w:rPr>
      </w:pPr>
      <w:r>
        <w:rPr>
          <w:bCs/>
        </w:rPr>
        <w:t>gdzie dane przedstawiane są w postaci:</w:t>
      </w:r>
    </w:p>
    <w:p w14:paraId="2BF3FA32" w14:textId="482BE4A8" w:rsidR="0068223F" w:rsidRPr="0068223F" w:rsidRDefault="0068223F" w:rsidP="0068223F">
      <w:pPr>
        <w:pStyle w:val="Akapitzlist"/>
        <w:numPr>
          <w:ilvl w:val="0"/>
          <w:numId w:val="10"/>
        </w:numPr>
        <w:rPr>
          <w:bCs/>
        </w:rPr>
      </w:pPr>
      <w:r>
        <w:rPr>
          <w:rFonts w:eastAsia="Times New Roman"/>
        </w:rPr>
        <w:t>liczb,</w:t>
      </w:r>
    </w:p>
    <w:p w14:paraId="56EFCBCF" w14:textId="7326254E" w:rsidR="0068223F" w:rsidRPr="0068223F" w:rsidRDefault="0068223F" w:rsidP="0068223F">
      <w:pPr>
        <w:pStyle w:val="Akapitzlist"/>
        <w:numPr>
          <w:ilvl w:val="0"/>
          <w:numId w:val="10"/>
        </w:numPr>
        <w:rPr>
          <w:bCs/>
        </w:rPr>
      </w:pPr>
      <w:r>
        <w:rPr>
          <w:rFonts w:eastAsia="Times New Roman"/>
        </w:rPr>
        <w:t>tabeli,</w:t>
      </w:r>
    </w:p>
    <w:p w14:paraId="19721002" w14:textId="1DFD02D6" w:rsidR="0068223F" w:rsidRPr="009F6E7B" w:rsidRDefault="0068223F" w:rsidP="0068223F">
      <w:pPr>
        <w:pStyle w:val="Akapitzlist"/>
        <w:numPr>
          <w:ilvl w:val="0"/>
          <w:numId w:val="10"/>
        </w:numPr>
        <w:rPr>
          <w:bCs/>
        </w:rPr>
      </w:pPr>
      <w:r>
        <w:rPr>
          <w:rFonts w:eastAsia="Times New Roman"/>
        </w:rPr>
        <w:t>wykresu,</w:t>
      </w:r>
    </w:p>
    <w:p w14:paraId="0E6290C1" w14:textId="77777777" w:rsidR="009F6E7B" w:rsidRPr="0068223F" w:rsidRDefault="009F6E7B" w:rsidP="009F6E7B">
      <w:pPr>
        <w:pStyle w:val="Akapitzlist"/>
        <w:ind w:left="2340"/>
        <w:rPr>
          <w:bCs/>
        </w:rPr>
      </w:pPr>
    </w:p>
    <w:p w14:paraId="4DAFAFCE" w14:textId="7657FAC0" w:rsidR="0068223F" w:rsidRDefault="0068223F" w:rsidP="0068223F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 potęg:</w:t>
      </w:r>
    </w:p>
    <w:p w14:paraId="283B9242" w14:textId="77777777" w:rsidR="009F6E7B" w:rsidRDefault="009F6E7B" w:rsidP="009F6E7B">
      <w:pPr>
        <w:pStyle w:val="Akapitzlist"/>
        <w:rPr>
          <w:bCs/>
        </w:rPr>
      </w:pPr>
    </w:p>
    <w:p w14:paraId="5CB1E21B" w14:textId="75B2342B" w:rsidR="0068223F" w:rsidRDefault="009F6E7B" w:rsidP="0068223F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oblicza potęgi o wykładniku:</w:t>
      </w:r>
    </w:p>
    <w:p w14:paraId="50884C15" w14:textId="77777777" w:rsidR="006F7C53" w:rsidRDefault="006F7C53" w:rsidP="006F7C53">
      <w:pPr>
        <w:pStyle w:val="Akapitzlist"/>
        <w:ind w:left="1440"/>
        <w:rPr>
          <w:bCs/>
        </w:rPr>
      </w:pPr>
    </w:p>
    <w:p w14:paraId="0C8CC0B8" w14:textId="4B5BE2A8" w:rsidR="009F6E7B" w:rsidRDefault="009F6E7B" w:rsidP="009F6E7B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naturalnym,</w:t>
      </w:r>
    </w:p>
    <w:p w14:paraId="1F131F4D" w14:textId="203E81C6" w:rsidR="009F6E7B" w:rsidRDefault="009F6E7B" w:rsidP="009F6E7B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całkowitym,</w:t>
      </w:r>
    </w:p>
    <w:p w14:paraId="19053DE8" w14:textId="1066C738" w:rsidR="009F6E7B" w:rsidRDefault="009F6E7B" w:rsidP="009F6E7B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wymiernym,</w:t>
      </w:r>
    </w:p>
    <w:p w14:paraId="51F56FA2" w14:textId="77777777" w:rsidR="009F6E7B" w:rsidRDefault="009F6E7B" w:rsidP="009F6E7B">
      <w:pPr>
        <w:pStyle w:val="Akapitzlist"/>
        <w:ind w:left="2160"/>
        <w:rPr>
          <w:bCs/>
        </w:rPr>
      </w:pPr>
    </w:p>
    <w:p w14:paraId="3549B2E4" w14:textId="352E34F4" w:rsidR="009F6E7B" w:rsidRDefault="009F6E7B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upraszcza wyrażenia na podstawie własności potęgowania,</w:t>
      </w:r>
    </w:p>
    <w:p w14:paraId="243BCC60" w14:textId="49EF91F0" w:rsidR="009F6E7B" w:rsidRDefault="009F6E7B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rozwiązuje elementarne równania wykładnicze, z wykorzystaniem własności na potęgowanie,</w:t>
      </w:r>
    </w:p>
    <w:p w14:paraId="02D4AD4F" w14:textId="77777777" w:rsidR="00C215F9" w:rsidRPr="009F6E7B" w:rsidRDefault="00C215F9" w:rsidP="00C215F9">
      <w:pPr>
        <w:pStyle w:val="Akapitzlist"/>
        <w:ind w:left="1440"/>
        <w:rPr>
          <w:bCs/>
        </w:rPr>
      </w:pPr>
    </w:p>
    <w:p w14:paraId="03CE39E8" w14:textId="34095D2F" w:rsidR="009F6E7B" w:rsidRPr="00C215F9" w:rsidRDefault="009F6E7B" w:rsidP="009F6E7B">
      <w:pPr>
        <w:pStyle w:val="Akapitzlist"/>
        <w:numPr>
          <w:ilvl w:val="0"/>
          <w:numId w:val="9"/>
        </w:numPr>
        <w:rPr>
          <w:bCs/>
        </w:rPr>
      </w:pPr>
      <w:r>
        <w:rPr>
          <w:rFonts w:eastAsia="Times New Roman"/>
        </w:rPr>
        <w:t>z logarytmów:</w:t>
      </w:r>
    </w:p>
    <w:p w14:paraId="6648915E" w14:textId="77777777" w:rsidR="00C215F9" w:rsidRPr="009F6E7B" w:rsidRDefault="00C215F9" w:rsidP="00C215F9">
      <w:pPr>
        <w:pStyle w:val="Akapitzlist"/>
        <w:rPr>
          <w:bCs/>
        </w:rPr>
      </w:pPr>
    </w:p>
    <w:p w14:paraId="371E0AFB" w14:textId="244DBCA8" w:rsidR="009F6E7B" w:rsidRPr="00C215F9" w:rsidRDefault="00C215F9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>oblicza logarytmy z definicji,</w:t>
      </w:r>
    </w:p>
    <w:p w14:paraId="554B2DA1" w14:textId="53413575" w:rsidR="00C215F9" w:rsidRPr="00C215F9" w:rsidRDefault="00C215F9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>zna i stosuje w zadaniach 3 podstawowe własności logarytmowania,</w:t>
      </w:r>
    </w:p>
    <w:p w14:paraId="07ACB2DB" w14:textId="46C8915A" w:rsidR="00C215F9" w:rsidRPr="00C215F9" w:rsidRDefault="00C215F9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>potrafi zamienić liczbę na logarytm o dowolnej podstawie,</w:t>
      </w:r>
    </w:p>
    <w:p w14:paraId="685C5FD5" w14:textId="32CF7B7C" w:rsidR="00C215F9" w:rsidRPr="00C215F9" w:rsidRDefault="00C215F9" w:rsidP="009F6E7B">
      <w:pPr>
        <w:pStyle w:val="Akapitzlist"/>
        <w:numPr>
          <w:ilvl w:val="1"/>
          <w:numId w:val="9"/>
        </w:numPr>
        <w:rPr>
          <w:bCs/>
        </w:rPr>
      </w:pPr>
      <w:r>
        <w:rPr>
          <w:rFonts w:eastAsia="Times New Roman"/>
        </w:rPr>
        <w:t xml:space="preserve">zna i stosuje w zadaniach wzór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/>
                  </w:rPr>
                  <m:t>b</m:t>
                </m:r>
              </m:e>
            </m:func>
          </m:sup>
        </m:sSup>
        <m:r>
          <w:rPr>
            <w:rFonts w:ascii="Cambria Math" w:eastAsia="Times New Roman" w:hAnsi="Cambria Math"/>
          </w:rPr>
          <m:t>=b</m:t>
        </m:r>
      </m:oMath>
      <w:r>
        <w:rPr>
          <w:rFonts w:eastAsia="Times New Roman"/>
        </w:rPr>
        <w:t>,</w:t>
      </w:r>
    </w:p>
    <w:p w14:paraId="5CC1066F" w14:textId="77777777" w:rsidR="00C215F9" w:rsidRPr="00C215F9" w:rsidRDefault="00C215F9" w:rsidP="00C215F9">
      <w:pPr>
        <w:pStyle w:val="Akapitzlist"/>
        <w:ind w:left="1440"/>
        <w:rPr>
          <w:bCs/>
        </w:rPr>
      </w:pPr>
    </w:p>
    <w:p w14:paraId="15D71C7E" w14:textId="7420A79D" w:rsidR="00C215F9" w:rsidRDefault="00C215F9" w:rsidP="00C215F9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 trygonometrii:</w:t>
      </w:r>
    </w:p>
    <w:p w14:paraId="23CB2354" w14:textId="77777777" w:rsidR="00C215F9" w:rsidRDefault="00C215F9" w:rsidP="00C215F9">
      <w:pPr>
        <w:pStyle w:val="Akapitzlist"/>
        <w:rPr>
          <w:bCs/>
        </w:rPr>
      </w:pPr>
    </w:p>
    <w:p w14:paraId="4F891FC1" w14:textId="5A9AD07A" w:rsidR="00C215F9" w:rsidRPr="00C215F9" w:rsidRDefault="00C215F9" w:rsidP="00C215F9">
      <w:pPr>
        <w:pStyle w:val="Akapitzlist"/>
        <w:numPr>
          <w:ilvl w:val="1"/>
          <w:numId w:val="9"/>
        </w:numPr>
        <w:rPr>
          <w:bCs/>
        </w:rPr>
      </w:pPr>
      <w:r>
        <w:t>stosuje funkcji trygonometrycznych kąta ostrego w trójkącie prostokątnym do rozwiązywania trójkątów prostokątnych,</w:t>
      </w:r>
    </w:p>
    <w:p w14:paraId="003CB9F5" w14:textId="5A8C6E84" w:rsidR="00C215F9" w:rsidRPr="0056577E" w:rsidRDefault="00C215F9" w:rsidP="00C215F9">
      <w:pPr>
        <w:pStyle w:val="Akapitzlist"/>
        <w:numPr>
          <w:ilvl w:val="1"/>
          <w:numId w:val="9"/>
        </w:numPr>
        <w:rPr>
          <w:bCs/>
        </w:rPr>
      </w:pPr>
      <w:r>
        <w:t>wykorzystuje funkcje trygonometryczne w rozwiązywaniu zadań praktycznych,</w:t>
      </w:r>
    </w:p>
    <w:p w14:paraId="58789B2A" w14:textId="77777777" w:rsidR="0056577E" w:rsidRPr="00C215F9" w:rsidRDefault="0056577E" w:rsidP="0056577E">
      <w:pPr>
        <w:pStyle w:val="Akapitzlist"/>
        <w:ind w:left="1440"/>
        <w:rPr>
          <w:bCs/>
        </w:rPr>
      </w:pPr>
    </w:p>
    <w:p w14:paraId="4E692579" w14:textId="25E5729A" w:rsidR="00C215F9" w:rsidRDefault="0056577E" w:rsidP="00C215F9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 planimetrii:</w:t>
      </w:r>
    </w:p>
    <w:p w14:paraId="6E6A3756" w14:textId="77777777" w:rsidR="0056577E" w:rsidRDefault="0056577E" w:rsidP="0056577E">
      <w:pPr>
        <w:pStyle w:val="Akapitzlist"/>
        <w:rPr>
          <w:bCs/>
        </w:rPr>
      </w:pPr>
    </w:p>
    <w:p w14:paraId="4FCA26B7" w14:textId="17DBA237" w:rsidR="0056577E" w:rsidRDefault="0056577E" w:rsidP="0056577E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wyznacza kąty:</w:t>
      </w:r>
    </w:p>
    <w:p w14:paraId="5FEAD0A0" w14:textId="77777777" w:rsidR="006F7C53" w:rsidRDefault="006F7C53" w:rsidP="006F7C53">
      <w:pPr>
        <w:pStyle w:val="Akapitzlist"/>
        <w:ind w:left="1440"/>
        <w:rPr>
          <w:bCs/>
        </w:rPr>
      </w:pPr>
    </w:p>
    <w:p w14:paraId="478C6715" w14:textId="006B5A0B" w:rsidR="0056577E" w:rsidRDefault="0056577E" w:rsidP="0056577E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w trójkątach,</w:t>
      </w:r>
    </w:p>
    <w:p w14:paraId="3169F67E" w14:textId="09D8ED4A" w:rsidR="0056577E" w:rsidRDefault="0056577E" w:rsidP="0056577E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przystające, wierzchołkowe, przeciwległe,</w:t>
      </w:r>
    </w:p>
    <w:p w14:paraId="041AB479" w14:textId="4EC113A0" w:rsidR="0056577E" w:rsidRDefault="0056577E" w:rsidP="0056577E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wpisane w okrąg i środkowe oparte na tym samym łuku,</w:t>
      </w:r>
    </w:p>
    <w:p w14:paraId="601AD184" w14:textId="77777777" w:rsidR="006F7C53" w:rsidRDefault="006F7C53" w:rsidP="006F7C53">
      <w:pPr>
        <w:pStyle w:val="Akapitzlist"/>
        <w:ind w:left="2160"/>
        <w:rPr>
          <w:bCs/>
        </w:rPr>
      </w:pPr>
    </w:p>
    <w:p w14:paraId="144A6F48" w14:textId="5984B53C" w:rsidR="0056577E" w:rsidRDefault="0056577E" w:rsidP="0056577E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stosuje cechy przystawania trójkątów w rozwiązywaniu zadań,</w:t>
      </w:r>
    </w:p>
    <w:p w14:paraId="532993C4" w14:textId="58C3E73F" w:rsidR="0056577E" w:rsidRDefault="0056577E" w:rsidP="0056577E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stosuje cechy podobieństwa trójkątów w rozwiązywaniu zadań,</w:t>
      </w:r>
    </w:p>
    <w:p w14:paraId="6E8B42E9" w14:textId="335B5AE3" w:rsidR="0056577E" w:rsidRDefault="0056577E" w:rsidP="0056577E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stosuje twierdzenie Talesa w rozwiązywaniu zadań,</w:t>
      </w:r>
    </w:p>
    <w:p w14:paraId="52BA9253" w14:textId="4E527040" w:rsidR="0056577E" w:rsidRDefault="006F7C53" w:rsidP="0056577E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oblicza pola i obwody figur płaskich (również z wykorzystaniem funkcji trygonometrycznych):</w:t>
      </w:r>
    </w:p>
    <w:p w14:paraId="4BA93731" w14:textId="77777777" w:rsidR="006F7C53" w:rsidRDefault="006F7C53" w:rsidP="006F7C53">
      <w:pPr>
        <w:pStyle w:val="Akapitzlist"/>
        <w:ind w:left="1440"/>
        <w:rPr>
          <w:bCs/>
        </w:rPr>
      </w:pPr>
    </w:p>
    <w:p w14:paraId="5DEA6CEE" w14:textId="40845FF8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trójkąta równobocznego (również wysokości),</w:t>
      </w:r>
    </w:p>
    <w:p w14:paraId="316283C9" w14:textId="43E9AC0D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trójkąta dowolnego,</w:t>
      </w:r>
    </w:p>
    <w:p w14:paraId="767A4ACE" w14:textId="6DA509B9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kwadratu (również przekątną),</w:t>
      </w:r>
    </w:p>
    <w:p w14:paraId="6F72E06F" w14:textId="540A9BC1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prostokąta,</w:t>
      </w:r>
    </w:p>
    <w:p w14:paraId="36061D58" w14:textId="0DC2D8D0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rombu,</w:t>
      </w:r>
    </w:p>
    <w:p w14:paraId="07045B3D" w14:textId="6FC445A0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równoległoboku,</w:t>
      </w:r>
    </w:p>
    <w:p w14:paraId="57B00FBF" w14:textId="49F08218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trapezu,</w:t>
      </w:r>
    </w:p>
    <w:p w14:paraId="2ABBA61E" w14:textId="72818F04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sześciokąta foremnego,</w:t>
      </w:r>
    </w:p>
    <w:p w14:paraId="6F5871AE" w14:textId="16C50007" w:rsidR="006F7C53" w:rsidRDefault="006F7C53" w:rsidP="006F7C5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koła</w:t>
      </w:r>
      <w:r w:rsidR="00F202C3">
        <w:rPr>
          <w:bCs/>
        </w:rPr>
        <w:t>,</w:t>
      </w:r>
    </w:p>
    <w:p w14:paraId="79839A3E" w14:textId="2255D6B9" w:rsidR="003A6B6F" w:rsidRDefault="003A6B6F" w:rsidP="003A6B6F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lastRenderedPageBreak/>
        <w:t>stosuje w zadaniach wzory na:</w:t>
      </w:r>
    </w:p>
    <w:p w14:paraId="521B3E2A" w14:textId="77777777" w:rsidR="00F202C3" w:rsidRDefault="00F202C3" w:rsidP="00F202C3">
      <w:pPr>
        <w:pStyle w:val="Akapitzlist"/>
        <w:ind w:left="1440"/>
        <w:rPr>
          <w:bCs/>
        </w:rPr>
      </w:pPr>
    </w:p>
    <w:p w14:paraId="1065B2CB" w14:textId="0F457BC4" w:rsidR="003A6B6F" w:rsidRDefault="003A6B6F" w:rsidP="003A6B6F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promień okręgu wpisanego w trójkąt równoboczny</w:t>
      </w:r>
      <w:r w:rsidR="00F202C3">
        <w:rPr>
          <w:bCs/>
        </w:rPr>
        <w:t>,</w:t>
      </w:r>
    </w:p>
    <w:p w14:paraId="1E119367" w14:textId="464A03F4" w:rsidR="003A6B6F" w:rsidRDefault="00F202C3" w:rsidP="003A6B6F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promień okręgu opisanego na trójkącie równobocznym,</w:t>
      </w:r>
    </w:p>
    <w:p w14:paraId="20867664" w14:textId="5293144A" w:rsidR="00F202C3" w:rsidRDefault="00F202C3" w:rsidP="003A6B6F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promień okręgu wpisanego w dowolny trójkąt,</w:t>
      </w:r>
    </w:p>
    <w:p w14:paraId="6F7E3B50" w14:textId="7A2CAB9E" w:rsidR="00F202C3" w:rsidRDefault="00F202C3" w:rsidP="003A6B6F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promień okręgu opisanego na dowolnym trójkącie,</w:t>
      </w:r>
    </w:p>
    <w:p w14:paraId="1EC0CEDA" w14:textId="77777777" w:rsidR="00F202C3" w:rsidRDefault="00F202C3" w:rsidP="00F202C3">
      <w:pPr>
        <w:pStyle w:val="Akapitzlist"/>
        <w:ind w:left="2160"/>
        <w:rPr>
          <w:bCs/>
        </w:rPr>
      </w:pPr>
    </w:p>
    <w:p w14:paraId="60B76458" w14:textId="31988BC6" w:rsidR="00F202C3" w:rsidRDefault="00F202C3" w:rsidP="00F202C3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stosuje twierdzenie Pitagorasa w rozwiązywaniu zadań,</w:t>
      </w:r>
    </w:p>
    <w:p w14:paraId="4436FEC6" w14:textId="77777777" w:rsidR="00C72661" w:rsidRDefault="00C72661" w:rsidP="00C72661">
      <w:pPr>
        <w:pStyle w:val="Akapitzlist"/>
        <w:ind w:left="1440"/>
        <w:rPr>
          <w:bCs/>
        </w:rPr>
      </w:pPr>
    </w:p>
    <w:p w14:paraId="5AE177FD" w14:textId="0CD8D596" w:rsidR="00F202C3" w:rsidRDefault="00F202C3" w:rsidP="00F202C3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ze stereometrii:</w:t>
      </w:r>
    </w:p>
    <w:p w14:paraId="7586A54B" w14:textId="77777777" w:rsidR="00C72661" w:rsidRDefault="00C72661" w:rsidP="00C72661">
      <w:pPr>
        <w:pStyle w:val="Akapitzlist"/>
        <w:rPr>
          <w:bCs/>
        </w:rPr>
      </w:pPr>
    </w:p>
    <w:p w14:paraId="31FC7480" w14:textId="678652B7" w:rsidR="00F202C3" w:rsidRDefault="00F202C3" w:rsidP="00F202C3">
      <w:pPr>
        <w:pStyle w:val="Akapitzlist"/>
        <w:numPr>
          <w:ilvl w:val="1"/>
          <w:numId w:val="9"/>
        </w:numPr>
        <w:rPr>
          <w:bCs/>
        </w:rPr>
      </w:pPr>
      <w:r>
        <w:rPr>
          <w:bCs/>
        </w:rPr>
        <w:t>oblicza pola i objętości brył</w:t>
      </w:r>
      <w:r w:rsidR="00C72661">
        <w:rPr>
          <w:bCs/>
        </w:rPr>
        <w:t xml:space="preserve"> (również z zastosowaniem funkcji trygonometrycznych i twierdzenia Pitagorasa):</w:t>
      </w:r>
    </w:p>
    <w:p w14:paraId="27202C7F" w14:textId="77777777" w:rsidR="00C72661" w:rsidRDefault="00C72661" w:rsidP="00C72661">
      <w:pPr>
        <w:pStyle w:val="Akapitzlist"/>
        <w:ind w:left="1440"/>
        <w:rPr>
          <w:bCs/>
        </w:rPr>
      </w:pPr>
    </w:p>
    <w:p w14:paraId="1CBE5148" w14:textId="7721F9A2" w:rsidR="00F202C3" w:rsidRDefault="00F202C3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sześcianu (również przekątnej),</w:t>
      </w:r>
    </w:p>
    <w:p w14:paraId="0966848D" w14:textId="7EDE2C2C" w:rsidR="00F202C3" w:rsidRDefault="00F202C3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graniastosłupa,</w:t>
      </w:r>
    </w:p>
    <w:p w14:paraId="2C519C35" w14:textId="5A2D1CB7" w:rsidR="00C72661" w:rsidRDefault="00C72661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ostrosłupa,</w:t>
      </w:r>
    </w:p>
    <w:p w14:paraId="0FB3874D" w14:textId="7227F241" w:rsidR="00C72661" w:rsidRDefault="00C72661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walca,</w:t>
      </w:r>
    </w:p>
    <w:p w14:paraId="01858F8B" w14:textId="58FC9441" w:rsidR="00C72661" w:rsidRDefault="00C72661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stożka,</w:t>
      </w:r>
    </w:p>
    <w:p w14:paraId="6CD0542F" w14:textId="39839407" w:rsidR="00C72661" w:rsidRDefault="00C72661" w:rsidP="00F202C3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kuli,</w:t>
      </w:r>
    </w:p>
    <w:p w14:paraId="07D2B4E0" w14:textId="77777777" w:rsidR="00590582" w:rsidRDefault="00590582" w:rsidP="00590582">
      <w:pPr>
        <w:pStyle w:val="Akapitzlist"/>
        <w:ind w:left="2160"/>
        <w:rPr>
          <w:bCs/>
        </w:rPr>
      </w:pPr>
    </w:p>
    <w:p w14:paraId="38B6374A" w14:textId="3971B12B" w:rsidR="00C72661" w:rsidRDefault="00C72661" w:rsidP="00C72661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 geometrii analitycznej:</w:t>
      </w:r>
    </w:p>
    <w:p w14:paraId="59A69683" w14:textId="77777777" w:rsidR="00590582" w:rsidRDefault="00590582" w:rsidP="00590582">
      <w:pPr>
        <w:pStyle w:val="Akapitzlist"/>
        <w:rPr>
          <w:bCs/>
        </w:rPr>
      </w:pPr>
    </w:p>
    <w:p w14:paraId="79718B87" w14:textId="6FE982A9" w:rsidR="00C72661" w:rsidRPr="00C72661" w:rsidRDefault="00C72661" w:rsidP="00C72661">
      <w:pPr>
        <w:pStyle w:val="Akapitzlist"/>
        <w:numPr>
          <w:ilvl w:val="1"/>
          <w:numId w:val="9"/>
        </w:numPr>
        <w:rPr>
          <w:bCs/>
        </w:rPr>
      </w:pPr>
      <w:r>
        <w:t>w rozwiązywaniu zadań stosuje wektory,</w:t>
      </w:r>
    </w:p>
    <w:p w14:paraId="6C467B16" w14:textId="66E8FBE6" w:rsidR="00C72661" w:rsidRPr="00590582" w:rsidRDefault="00C72661" w:rsidP="00C72661">
      <w:pPr>
        <w:pStyle w:val="Akapitzlist"/>
        <w:numPr>
          <w:ilvl w:val="1"/>
          <w:numId w:val="9"/>
        </w:numPr>
        <w:rPr>
          <w:bCs/>
        </w:rPr>
      </w:pPr>
      <w:r>
        <w:t xml:space="preserve">zna podstawowe informacje dotyczące funkcji liniowej i stosuje je w rozwiązywaniu </w:t>
      </w:r>
      <w:r w:rsidR="00590582">
        <w:t>zadań</w:t>
      </w:r>
      <w:r>
        <w:t>:</w:t>
      </w:r>
    </w:p>
    <w:p w14:paraId="13149E5E" w14:textId="77777777" w:rsidR="00590582" w:rsidRPr="00C72661" w:rsidRDefault="00590582" w:rsidP="00590582">
      <w:pPr>
        <w:pStyle w:val="Akapitzlist"/>
        <w:ind w:left="1440"/>
        <w:rPr>
          <w:bCs/>
        </w:rPr>
      </w:pPr>
    </w:p>
    <w:p w14:paraId="674FA9DB" w14:textId="2F5EC8B6" w:rsidR="00C72661" w:rsidRPr="00C72661" w:rsidRDefault="00C72661" w:rsidP="00C72661">
      <w:pPr>
        <w:pStyle w:val="Akapitzlist"/>
        <w:numPr>
          <w:ilvl w:val="2"/>
          <w:numId w:val="9"/>
        </w:numPr>
        <w:rPr>
          <w:bCs/>
        </w:rPr>
      </w:pPr>
      <w:r>
        <w:t>równanie prostej przechodzącej przez dwa punkty,</w:t>
      </w:r>
    </w:p>
    <w:p w14:paraId="445451F8" w14:textId="59BA3954" w:rsidR="00C72661" w:rsidRDefault="00C72661" w:rsidP="00C72661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równanie prostej równoległej do danej prostej, przechodzącej przez dany punkt,</w:t>
      </w:r>
    </w:p>
    <w:p w14:paraId="58362DAC" w14:textId="382C627A" w:rsidR="00C72661" w:rsidRDefault="00C72661" w:rsidP="00C72661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równanie prostej prostopadłej do danej prostej, przechodzącej przez dany punkt,</w:t>
      </w:r>
    </w:p>
    <w:p w14:paraId="19CABD96" w14:textId="01061D2E" w:rsidR="00590582" w:rsidRDefault="00590582" w:rsidP="00C72661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długość odcinka,</w:t>
      </w:r>
    </w:p>
    <w:p w14:paraId="629A2023" w14:textId="0C0D744E" w:rsidR="00590582" w:rsidRDefault="00590582" w:rsidP="00C72661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środek odcinka,</w:t>
      </w:r>
    </w:p>
    <w:p w14:paraId="7B339286" w14:textId="190C40A3" w:rsidR="00590582" w:rsidRDefault="00590582" w:rsidP="00C72661">
      <w:pPr>
        <w:pStyle w:val="Akapitzlist"/>
        <w:numPr>
          <w:ilvl w:val="2"/>
          <w:numId w:val="9"/>
        </w:numPr>
        <w:rPr>
          <w:bCs/>
        </w:rPr>
      </w:pPr>
      <w:r>
        <w:rPr>
          <w:bCs/>
        </w:rPr>
        <w:t>odległość punktu od prostej,</w:t>
      </w:r>
    </w:p>
    <w:p w14:paraId="06186172" w14:textId="77777777" w:rsidR="00590582" w:rsidRDefault="00590582" w:rsidP="00590582">
      <w:pPr>
        <w:pStyle w:val="Akapitzlist"/>
        <w:ind w:left="2160"/>
        <w:rPr>
          <w:bCs/>
        </w:rPr>
      </w:pPr>
    </w:p>
    <w:p w14:paraId="2A34940E" w14:textId="09F509D1" w:rsidR="00590582" w:rsidRPr="003B06C1" w:rsidRDefault="00590582" w:rsidP="00590582">
      <w:pPr>
        <w:pStyle w:val="Akapitzlist"/>
        <w:numPr>
          <w:ilvl w:val="1"/>
          <w:numId w:val="9"/>
        </w:numPr>
        <w:rPr>
          <w:bCs/>
        </w:rPr>
      </w:pPr>
      <w:r>
        <w:t>wyznacza punkt przecięcia dwóch prostych</w:t>
      </w:r>
    </w:p>
    <w:p w14:paraId="1886405D" w14:textId="77777777" w:rsidR="003B06C1" w:rsidRPr="00590582" w:rsidRDefault="003B06C1" w:rsidP="003B06C1">
      <w:pPr>
        <w:pStyle w:val="Akapitzlist"/>
        <w:ind w:left="1440"/>
        <w:rPr>
          <w:bCs/>
        </w:rPr>
      </w:pPr>
    </w:p>
    <w:p w14:paraId="506FD139" w14:textId="54AFD480" w:rsidR="009D541A" w:rsidRDefault="009D541A" w:rsidP="009D541A">
      <w:pPr>
        <w:pStyle w:val="Default"/>
      </w:pPr>
    </w:p>
    <w:p w14:paraId="78780764" w14:textId="77777777" w:rsidR="00590582" w:rsidRDefault="00590582" w:rsidP="009D541A">
      <w:pPr>
        <w:pStyle w:val="Default"/>
      </w:pPr>
    </w:p>
    <w:p w14:paraId="6CBA4B53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41E8A444" w14:textId="77777777" w:rsidR="009D541A" w:rsidRDefault="009D541A" w:rsidP="009D541A">
      <w:pPr>
        <w:pStyle w:val="Default"/>
      </w:pPr>
      <w:r>
        <w:t xml:space="preserve"> </w:t>
      </w:r>
    </w:p>
    <w:p w14:paraId="14F29AF3" w14:textId="77777777" w:rsidR="003536E0" w:rsidRDefault="003536E0" w:rsidP="003536E0">
      <w:pPr>
        <w:pStyle w:val="Default"/>
        <w:jc w:val="right"/>
      </w:pPr>
      <w:r>
        <w:t>mgr Andrzej Klaman</w:t>
      </w:r>
    </w:p>
    <w:sectPr w:rsidR="003536E0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97D4" w14:textId="77777777" w:rsidR="00AF3E25" w:rsidRDefault="00AF3E25" w:rsidP="001D77DC">
      <w:pPr>
        <w:spacing w:after="0" w:line="240" w:lineRule="auto"/>
      </w:pPr>
      <w:r>
        <w:separator/>
      </w:r>
    </w:p>
  </w:endnote>
  <w:endnote w:type="continuationSeparator" w:id="0">
    <w:p w14:paraId="108EF47C" w14:textId="77777777" w:rsidR="00AF3E25" w:rsidRDefault="00AF3E25" w:rsidP="001D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B25D" w14:textId="77777777" w:rsidR="00AF3E25" w:rsidRDefault="00AF3E25" w:rsidP="001D77DC">
      <w:pPr>
        <w:spacing w:after="0" w:line="240" w:lineRule="auto"/>
      </w:pPr>
      <w:r>
        <w:separator/>
      </w:r>
    </w:p>
  </w:footnote>
  <w:footnote w:type="continuationSeparator" w:id="0">
    <w:p w14:paraId="7C18D95F" w14:textId="77777777" w:rsidR="00AF3E25" w:rsidRDefault="00AF3E25" w:rsidP="001D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659" w14:textId="609F88A5" w:rsidR="001D77DC" w:rsidRDefault="001D77DC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378"/>
    <w:multiLevelType w:val="hybridMultilevel"/>
    <w:tmpl w:val="2170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1337"/>
    <w:multiLevelType w:val="hybridMultilevel"/>
    <w:tmpl w:val="AE04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2C69"/>
    <w:multiLevelType w:val="hybridMultilevel"/>
    <w:tmpl w:val="DB980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4D7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3572"/>
    <w:multiLevelType w:val="hybridMultilevel"/>
    <w:tmpl w:val="A86CE1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621"/>
    <w:multiLevelType w:val="hybridMultilevel"/>
    <w:tmpl w:val="3936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16D7"/>
    <w:multiLevelType w:val="hybridMultilevel"/>
    <w:tmpl w:val="E1BEC84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12149"/>
    <w:rsid w:val="00087F46"/>
    <w:rsid w:val="000A521F"/>
    <w:rsid w:val="000F2D83"/>
    <w:rsid w:val="00161A05"/>
    <w:rsid w:val="001639FD"/>
    <w:rsid w:val="001B65A5"/>
    <w:rsid w:val="001C38B3"/>
    <w:rsid w:val="001D77DC"/>
    <w:rsid w:val="002342EE"/>
    <w:rsid w:val="002410DD"/>
    <w:rsid w:val="00273D27"/>
    <w:rsid w:val="002E7195"/>
    <w:rsid w:val="003032FE"/>
    <w:rsid w:val="00306786"/>
    <w:rsid w:val="00340652"/>
    <w:rsid w:val="003536E0"/>
    <w:rsid w:val="00373C6D"/>
    <w:rsid w:val="00386225"/>
    <w:rsid w:val="003A6B6F"/>
    <w:rsid w:val="003B06C1"/>
    <w:rsid w:val="003D03BF"/>
    <w:rsid w:val="00407011"/>
    <w:rsid w:val="00427DF7"/>
    <w:rsid w:val="004433A1"/>
    <w:rsid w:val="00466A34"/>
    <w:rsid w:val="00482EB3"/>
    <w:rsid w:val="004A4D0A"/>
    <w:rsid w:val="004C4B57"/>
    <w:rsid w:val="004E08F8"/>
    <w:rsid w:val="00500D69"/>
    <w:rsid w:val="005027C8"/>
    <w:rsid w:val="0056577E"/>
    <w:rsid w:val="00581700"/>
    <w:rsid w:val="00590582"/>
    <w:rsid w:val="00605D60"/>
    <w:rsid w:val="006351A0"/>
    <w:rsid w:val="006636DB"/>
    <w:rsid w:val="0068223F"/>
    <w:rsid w:val="006F2F8F"/>
    <w:rsid w:val="006F78CC"/>
    <w:rsid w:val="006F7C53"/>
    <w:rsid w:val="00722F8A"/>
    <w:rsid w:val="00755DC9"/>
    <w:rsid w:val="00760DB3"/>
    <w:rsid w:val="008B315F"/>
    <w:rsid w:val="009746FE"/>
    <w:rsid w:val="009D3467"/>
    <w:rsid w:val="009D541A"/>
    <w:rsid w:val="009E7297"/>
    <w:rsid w:val="009F6E7B"/>
    <w:rsid w:val="00A662D2"/>
    <w:rsid w:val="00A9227F"/>
    <w:rsid w:val="00AB45C7"/>
    <w:rsid w:val="00AF3E25"/>
    <w:rsid w:val="00B0538D"/>
    <w:rsid w:val="00B065B3"/>
    <w:rsid w:val="00B255D9"/>
    <w:rsid w:val="00B627EC"/>
    <w:rsid w:val="00B93C1E"/>
    <w:rsid w:val="00B955E5"/>
    <w:rsid w:val="00BA43D3"/>
    <w:rsid w:val="00BD278C"/>
    <w:rsid w:val="00C215F9"/>
    <w:rsid w:val="00C72661"/>
    <w:rsid w:val="00C935B1"/>
    <w:rsid w:val="00D724C1"/>
    <w:rsid w:val="00F0137A"/>
    <w:rsid w:val="00F13734"/>
    <w:rsid w:val="00F202C3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CC42"/>
  <w15:docId w15:val="{90203526-1324-44C9-84B4-CCC724B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7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013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13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13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1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C4CC-697A-401F-A06F-20F75D8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4</cp:revision>
  <cp:lastPrinted>2020-06-26T15:25:00Z</cp:lastPrinted>
  <dcterms:created xsi:type="dcterms:W3CDTF">2020-06-25T19:49:00Z</dcterms:created>
  <dcterms:modified xsi:type="dcterms:W3CDTF">2021-06-13T09:59:00Z</dcterms:modified>
</cp:coreProperties>
</file>