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2766" w14:textId="77777777" w:rsidR="00324D37" w:rsidRDefault="00324D37" w:rsidP="00BA43D3">
      <w:pPr>
        <w:jc w:val="center"/>
        <w:rPr>
          <w:sz w:val="28"/>
          <w:szCs w:val="28"/>
        </w:rPr>
      </w:pPr>
    </w:p>
    <w:p w14:paraId="6725637A" w14:textId="77777777" w:rsidR="00324D37" w:rsidRDefault="00324D37" w:rsidP="00BA43D3">
      <w:pPr>
        <w:jc w:val="center"/>
        <w:rPr>
          <w:sz w:val="28"/>
          <w:szCs w:val="28"/>
        </w:rPr>
      </w:pPr>
    </w:p>
    <w:p w14:paraId="30E26BAC" w14:textId="03336E91" w:rsidR="006636DB" w:rsidRPr="00BA43D3" w:rsidRDefault="009E7297" w:rsidP="00BA43D3">
      <w:pPr>
        <w:jc w:val="center"/>
        <w:rPr>
          <w:sz w:val="28"/>
          <w:szCs w:val="28"/>
        </w:rPr>
      </w:pPr>
      <w:r w:rsidRPr="00BA43D3">
        <w:rPr>
          <w:sz w:val="28"/>
          <w:szCs w:val="28"/>
        </w:rPr>
        <w:t>Wymagania na egzamin poprawkowy z matematyki</w:t>
      </w:r>
      <w:r w:rsidR="005027C8">
        <w:rPr>
          <w:sz w:val="28"/>
          <w:szCs w:val="28"/>
        </w:rPr>
        <w:br/>
        <w:t>klasa</w:t>
      </w:r>
      <w:r w:rsidR="00373C6D">
        <w:rPr>
          <w:sz w:val="28"/>
          <w:szCs w:val="28"/>
        </w:rPr>
        <w:t xml:space="preserve"> </w:t>
      </w:r>
      <w:r w:rsidR="00064417">
        <w:rPr>
          <w:sz w:val="28"/>
          <w:szCs w:val="28"/>
        </w:rPr>
        <w:t>druga</w:t>
      </w:r>
      <w:r w:rsidR="005027C8">
        <w:rPr>
          <w:sz w:val="28"/>
          <w:szCs w:val="28"/>
        </w:rPr>
        <w:t xml:space="preserve"> </w:t>
      </w:r>
      <w:r w:rsidR="004F2604">
        <w:rPr>
          <w:sz w:val="28"/>
          <w:szCs w:val="28"/>
        </w:rPr>
        <w:t>Branżowa</w:t>
      </w:r>
      <w:r w:rsidR="005027C8">
        <w:rPr>
          <w:sz w:val="28"/>
          <w:szCs w:val="28"/>
        </w:rPr>
        <w:t xml:space="preserve"> Szkoła</w:t>
      </w:r>
      <w:r w:rsidR="005027C8">
        <w:rPr>
          <w:sz w:val="28"/>
          <w:szCs w:val="28"/>
        </w:rPr>
        <w:br/>
        <w:t>w roku szkolnym 20</w:t>
      </w:r>
      <w:r w:rsidR="005E122C">
        <w:rPr>
          <w:sz w:val="28"/>
          <w:szCs w:val="28"/>
        </w:rPr>
        <w:t>20</w:t>
      </w:r>
      <w:r w:rsidR="005027C8">
        <w:rPr>
          <w:sz w:val="28"/>
          <w:szCs w:val="28"/>
        </w:rPr>
        <w:t>/20</w:t>
      </w:r>
      <w:r w:rsidR="0064300A">
        <w:rPr>
          <w:sz w:val="28"/>
          <w:szCs w:val="28"/>
        </w:rPr>
        <w:t>2</w:t>
      </w:r>
      <w:r w:rsidR="005E122C">
        <w:rPr>
          <w:sz w:val="28"/>
          <w:szCs w:val="28"/>
        </w:rPr>
        <w:t>1</w:t>
      </w:r>
    </w:p>
    <w:p w14:paraId="79496BD7" w14:textId="77777777" w:rsidR="009E7297" w:rsidRDefault="009E7297"/>
    <w:p w14:paraId="3838B99B" w14:textId="7ECC523F" w:rsidR="000D7B6C" w:rsidRDefault="000D7B6C" w:rsidP="000D7B6C">
      <w:pPr>
        <w:pStyle w:val="Default"/>
        <w:ind w:firstLine="567"/>
        <w:jc w:val="both"/>
      </w:pPr>
      <w:r>
        <w:t xml:space="preserve">Podstawowa wiedza zawiera się w pisemnych sprawdzianach które odbyły się w ciągu całego roku szkolnego. Wszystkie sprawdziany przesłałem Wam </w:t>
      </w:r>
      <w:r w:rsidR="005E122C">
        <w:t xml:space="preserve">w </w:t>
      </w:r>
      <w:r>
        <w:t xml:space="preserve">poprzez </w:t>
      </w:r>
      <w:r w:rsidR="005E122C">
        <w:t xml:space="preserve">platformę </w:t>
      </w:r>
      <w:proofErr w:type="spellStart"/>
      <w:r w:rsidR="005E122C">
        <w:t>teams</w:t>
      </w:r>
      <w:proofErr w:type="spellEnd"/>
      <w:r>
        <w:t>, w okresie zdalnego nauczania. Umiejętność rozwiązywania zawartych w nich zadań jest w pełni wystarczająca dla uzyskania oceny pozytywnej na egzaminie. Zadania zawarte w tych sprawdzianach należy traktować jako wzorcowe.</w:t>
      </w:r>
    </w:p>
    <w:p w14:paraId="71F3409E" w14:textId="77777777" w:rsidR="00161A05" w:rsidRDefault="00161A05" w:rsidP="00FA5C66">
      <w:pPr>
        <w:pStyle w:val="Default"/>
      </w:pPr>
    </w:p>
    <w:p w14:paraId="08C0587C" w14:textId="77777777" w:rsidR="00324D37" w:rsidRDefault="00324D37" w:rsidP="009D541A">
      <w:pPr>
        <w:pStyle w:val="Default"/>
      </w:pPr>
    </w:p>
    <w:p w14:paraId="1C02DB3F" w14:textId="560F4ED5" w:rsidR="009D541A" w:rsidRDefault="00273D27" w:rsidP="009D541A">
      <w:pPr>
        <w:pStyle w:val="Default"/>
      </w:pPr>
      <w:r>
        <w:t xml:space="preserve">W </w:t>
      </w:r>
      <w:r w:rsidR="005027C8">
        <w:t>szczególności uczeń musi:</w:t>
      </w:r>
    </w:p>
    <w:p w14:paraId="24502DA7" w14:textId="77777777" w:rsidR="00324D37" w:rsidRDefault="00324D37" w:rsidP="009D541A">
      <w:pPr>
        <w:pStyle w:val="Default"/>
      </w:pPr>
    </w:p>
    <w:p w14:paraId="34A1BE74" w14:textId="77777777" w:rsidR="009D541A" w:rsidRDefault="009D541A" w:rsidP="009D541A">
      <w:pPr>
        <w:pStyle w:val="Default"/>
      </w:pPr>
    </w:p>
    <w:p w14:paraId="7E897C96" w14:textId="47DDF75C" w:rsidR="000D7B6C" w:rsidRDefault="000D7B6C" w:rsidP="009D541A">
      <w:pPr>
        <w:pStyle w:val="Default"/>
        <w:numPr>
          <w:ilvl w:val="0"/>
          <w:numId w:val="2"/>
        </w:numPr>
      </w:pPr>
      <w:r>
        <w:t>z funkcji kwadratowej:</w:t>
      </w:r>
    </w:p>
    <w:p w14:paraId="296753B3" w14:textId="77777777" w:rsidR="000D7B6C" w:rsidRDefault="000D7B6C" w:rsidP="000D7B6C">
      <w:pPr>
        <w:pStyle w:val="Default"/>
        <w:ind w:left="720"/>
      </w:pPr>
    </w:p>
    <w:p w14:paraId="3C143551" w14:textId="7C02B43E" w:rsidR="009D541A" w:rsidRDefault="00B614D5" w:rsidP="000D7B6C">
      <w:pPr>
        <w:pStyle w:val="Default"/>
        <w:numPr>
          <w:ilvl w:val="1"/>
          <w:numId w:val="2"/>
        </w:numPr>
      </w:pPr>
      <w:r>
        <w:t>rysować wykresy funkcji kwadratowych</w:t>
      </w:r>
      <w:r w:rsidR="00273D27">
        <w:t>,</w:t>
      </w:r>
    </w:p>
    <w:p w14:paraId="0EC9B3E6" w14:textId="31DDC120" w:rsidR="000D7B6C" w:rsidRDefault="000D7B6C" w:rsidP="000D7B6C">
      <w:pPr>
        <w:pStyle w:val="Default"/>
        <w:numPr>
          <w:ilvl w:val="1"/>
          <w:numId w:val="2"/>
        </w:numPr>
      </w:pPr>
      <w:r>
        <w:t>opisywać własności na podstawie wykresu</w:t>
      </w:r>
    </w:p>
    <w:p w14:paraId="2346AF0F" w14:textId="502929AC" w:rsidR="000D7B6C" w:rsidRDefault="000D7B6C" w:rsidP="000D7B6C">
      <w:pPr>
        <w:pStyle w:val="Default"/>
        <w:numPr>
          <w:ilvl w:val="1"/>
          <w:numId w:val="2"/>
        </w:numPr>
      </w:pPr>
      <w:r>
        <w:t>rozwiązywać pełne i niepełne równania kwadratowe</w:t>
      </w:r>
    </w:p>
    <w:p w14:paraId="563096A1" w14:textId="526572BB" w:rsidR="000D7B6C" w:rsidRDefault="000D7B6C" w:rsidP="000D7B6C">
      <w:pPr>
        <w:pStyle w:val="Default"/>
        <w:numPr>
          <w:ilvl w:val="1"/>
          <w:numId w:val="2"/>
        </w:numPr>
      </w:pPr>
      <w:r>
        <w:t>rozwiązywać nierówności kwadratowe</w:t>
      </w:r>
    </w:p>
    <w:p w14:paraId="0789D85E" w14:textId="77777777" w:rsidR="000D7B6C" w:rsidRDefault="000D7B6C" w:rsidP="000D7B6C">
      <w:pPr>
        <w:pStyle w:val="Default"/>
        <w:numPr>
          <w:ilvl w:val="1"/>
          <w:numId w:val="2"/>
        </w:numPr>
      </w:pPr>
      <w:r>
        <w:t>znać podstawowe wzory i własności z funkcji kwadratowej</w:t>
      </w:r>
    </w:p>
    <w:p w14:paraId="18EF4701" w14:textId="110853F7" w:rsidR="000D7B6C" w:rsidRDefault="000D7B6C" w:rsidP="000D7B6C">
      <w:pPr>
        <w:pStyle w:val="Default"/>
        <w:ind w:left="1440"/>
      </w:pPr>
      <w:r>
        <w:t xml:space="preserve"> </w:t>
      </w:r>
    </w:p>
    <w:p w14:paraId="1D23D37E" w14:textId="01390E14" w:rsidR="000D7B6C" w:rsidRDefault="000D7B6C" w:rsidP="009D541A">
      <w:pPr>
        <w:pStyle w:val="Default"/>
        <w:numPr>
          <w:ilvl w:val="0"/>
          <w:numId w:val="2"/>
        </w:numPr>
      </w:pPr>
      <w:r>
        <w:t>z wielomianów</w:t>
      </w:r>
      <w:r w:rsidR="000335AE">
        <w:t>:</w:t>
      </w:r>
    </w:p>
    <w:p w14:paraId="04DDBDBB" w14:textId="77777777" w:rsidR="000335AE" w:rsidRDefault="000335AE" w:rsidP="000335AE">
      <w:pPr>
        <w:pStyle w:val="Default"/>
        <w:ind w:left="720"/>
      </w:pPr>
    </w:p>
    <w:p w14:paraId="68C2DBD5" w14:textId="1D787328" w:rsidR="000D7B6C" w:rsidRDefault="000D7B6C" w:rsidP="000D7B6C">
      <w:pPr>
        <w:pStyle w:val="Default"/>
        <w:numPr>
          <w:ilvl w:val="1"/>
          <w:numId w:val="2"/>
        </w:numPr>
      </w:pPr>
      <w:r>
        <w:t>stosować wzory skróconego mnożenia (również z pierwiastkami)</w:t>
      </w:r>
      <w:r w:rsidR="000335AE">
        <w:t>,</w:t>
      </w:r>
    </w:p>
    <w:p w14:paraId="30E680CD" w14:textId="125B4824" w:rsidR="000335AE" w:rsidRDefault="000335AE" w:rsidP="000D7B6C">
      <w:pPr>
        <w:pStyle w:val="Default"/>
        <w:numPr>
          <w:ilvl w:val="1"/>
          <w:numId w:val="2"/>
        </w:numPr>
      </w:pPr>
      <w:r>
        <w:t>dodawać, odejmować i mnożyć wielomiany (również z pierwiastkami),</w:t>
      </w:r>
    </w:p>
    <w:p w14:paraId="774AC755" w14:textId="25776081" w:rsidR="000335AE" w:rsidRDefault="000335AE" w:rsidP="000D7B6C">
      <w:pPr>
        <w:pStyle w:val="Default"/>
        <w:numPr>
          <w:ilvl w:val="1"/>
          <w:numId w:val="2"/>
        </w:numPr>
      </w:pPr>
      <w:r>
        <w:t>redukować wyrazy podobne,</w:t>
      </w:r>
    </w:p>
    <w:p w14:paraId="6FBDE87C" w14:textId="28F65D0E" w:rsidR="000335AE" w:rsidRDefault="000335AE" w:rsidP="000D7B6C">
      <w:pPr>
        <w:pStyle w:val="Default"/>
        <w:numPr>
          <w:ilvl w:val="1"/>
          <w:numId w:val="2"/>
        </w:numPr>
      </w:pPr>
      <w:r>
        <w:t>rozwiązywać elementarne nierówności liniowe,</w:t>
      </w:r>
    </w:p>
    <w:p w14:paraId="0E5CA53A" w14:textId="0A73BCD1" w:rsidR="005E122C" w:rsidRDefault="005E122C" w:rsidP="000D7B6C">
      <w:pPr>
        <w:pStyle w:val="Default"/>
        <w:numPr>
          <w:ilvl w:val="1"/>
          <w:numId w:val="2"/>
        </w:numPr>
      </w:pPr>
      <w:r>
        <w:t>rozwiązywać elementarne równania wymierne</w:t>
      </w:r>
      <w:r w:rsidR="00324D37">
        <w:t>.</w:t>
      </w:r>
    </w:p>
    <w:p w14:paraId="092EB302" w14:textId="77777777" w:rsidR="000335AE" w:rsidRDefault="000335AE" w:rsidP="000335AE">
      <w:pPr>
        <w:pStyle w:val="Default"/>
        <w:ind w:left="1440"/>
      </w:pPr>
    </w:p>
    <w:p w14:paraId="5778BC74" w14:textId="3C20DE2D" w:rsidR="00B73115" w:rsidRDefault="00B73115" w:rsidP="009D541A">
      <w:pPr>
        <w:pStyle w:val="Default"/>
        <w:numPr>
          <w:ilvl w:val="0"/>
          <w:numId w:val="2"/>
        </w:numPr>
      </w:pPr>
      <w:r>
        <w:t>z funkcji trygonometrycznych:</w:t>
      </w:r>
    </w:p>
    <w:p w14:paraId="53F84AB3" w14:textId="77777777" w:rsidR="00B73115" w:rsidRDefault="00B73115" w:rsidP="00B73115">
      <w:pPr>
        <w:pStyle w:val="Default"/>
        <w:ind w:left="720"/>
      </w:pPr>
    </w:p>
    <w:p w14:paraId="6E4E41B6" w14:textId="76F14666" w:rsidR="008B315F" w:rsidRDefault="00B73115" w:rsidP="00B73115">
      <w:pPr>
        <w:pStyle w:val="Default"/>
        <w:numPr>
          <w:ilvl w:val="1"/>
          <w:numId w:val="2"/>
        </w:numPr>
      </w:pPr>
      <w:r>
        <w:t>znać i stosować funkcje trygonometryczne kąta ostrego w narysowanym trójkącie prostokątnym,</w:t>
      </w:r>
    </w:p>
    <w:p w14:paraId="2126B2FD" w14:textId="694F7989" w:rsidR="00B73115" w:rsidRDefault="00B73115" w:rsidP="00B73115">
      <w:pPr>
        <w:pStyle w:val="Default"/>
        <w:numPr>
          <w:ilvl w:val="1"/>
          <w:numId w:val="2"/>
        </w:numPr>
      </w:pPr>
      <w:r>
        <w:t>znać i określać twierdzenie Pitagorasa,</w:t>
      </w:r>
    </w:p>
    <w:p w14:paraId="24E876C6" w14:textId="06BEFB8B" w:rsidR="00B73115" w:rsidRDefault="00B73115" w:rsidP="00B73115">
      <w:pPr>
        <w:pStyle w:val="Default"/>
        <w:numPr>
          <w:ilvl w:val="1"/>
          <w:numId w:val="2"/>
        </w:numPr>
      </w:pPr>
      <w:r>
        <w:t>stosować funkcje trygonometryczne w elementarnych zadaniach z treścią,</w:t>
      </w:r>
    </w:p>
    <w:p w14:paraId="67C4A8BC" w14:textId="4AEBDF1B" w:rsidR="00B73115" w:rsidRDefault="00B73115" w:rsidP="00B73115">
      <w:pPr>
        <w:pStyle w:val="Default"/>
        <w:numPr>
          <w:ilvl w:val="1"/>
          <w:numId w:val="2"/>
        </w:numPr>
      </w:pPr>
      <w:r>
        <w:t>stosować twierdzenie Pitagorasa w elementarnych zadaniach z treścią,</w:t>
      </w:r>
    </w:p>
    <w:p w14:paraId="55DAEC8B" w14:textId="32F42534" w:rsidR="00B73115" w:rsidRDefault="00B73115" w:rsidP="00B73115">
      <w:pPr>
        <w:pStyle w:val="Default"/>
        <w:ind w:left="1440"/>
      </w:pPr>
    </w:p>
    <w:p w14:paraId="5B4404F2" w14:textId="5B7E9593" w:rsidR="00324D37" w:rsidRDefault="00324D37" w:rsidP="00B73115">
      <w:pPr>
        <w:pStyle w:val="Default"/>
        <w:ind w:left="1440"/>
      </w:pPr>
    </w:p>
    <w:p w14:paraId="223D0431" w14:textId="19D692D6" w:rsidR="00324D37" w:rsidRDefault="00324D37" w:rsidP="00B73115">
      <w:pPr>
        <w:pStyle w:val="Default"/>
        <w:ind w:left="1440"/>
      </w:pPr>
    </w:p>
    <w:p w14:paraId="57CBD6B6" w14:textId="41F8DC15" w:rsidR="00324D37" w:rsidRDefault="00324D37" w:rsidP="00B73115">
      <w:pPr>
        <w:pStyle w:val="Default"/>
        <w:ind w:left="1440"/>
      </w:pPr>
    </w:p>
    <w:p w14:paraId="031FF4EA" w14:textId="7C035BF8" w:rsidR="00324D37" w:rsidRDefault="00324D37" w:rsidP="00B73115">
      <w:pPr>
        <w:pStyle w:val="Default"/>
        <w:ind w:left="1440"/>
      </w:pPr>
    </w:p>
    <w:p w14:paraId="27EC2452" w14:textId="77777777" w:rsidR="00324D37" w:rsidRDefault="00324D37" w:rsidP="00B73115">
      <w:pPr>
        <w:pStyle w:val="Default"/>
        <w:ind w:left="1440"/>
      </w:pPr>
    </w:p>
    <w:p w14:paraId="18D8B781" w14:textId="03D0211B" w:rsidR="00B73115" w:rsidRDefault="00B73115" w:rsidP="009D541A">
      <w:pPr>
        <w:pStyle w:val="Default"/>
        <w:numPr>
          <w:ilvl w:val="0"/>
          <w:numId w:val="2"/>
        </w:numPr>
      </w:pPr>
      <w:r>
        <w:lastRenderedPageBreak/>
        <w:t>z planimetrii:</w:t>
      </w:r>
    </w:p>
    <w:p w14:paraId="6292BFE1" w14:textId="77777777" w:rsidR="00B73115" w:rsidRDefault="00B73115" w:rsidP="00B73115">
      <w:pPr>
        <w:pStyle w:val="Default"/>
        <w:ind w:left="720"/>
      </w:pPr>
    </w:p>
    <w:p w14:paraId="4E9EAB3C" w14:textId="32D807FC" w:rsidR="00B614D5" w:rsidRDefault="00B614D5" w:rsidP="00B73115">
      <w:pPr>
        <w:pStyle w:val="Default"/>
        <w:numPr>
          <w:ilvl w:val="1"/>
          <w:numId w:val="2"/>
        </w:numPr>
      </w:pPr>
      <w:r>
        <w:t>znać wzory na pola powierzchni i obwody</w:t>
      </w:r>
      <w:r w:rsidR="00B73115">
        <w:t xml:space="preserve"> figur płaskich</w:t>
      </w:r>
      <w:r>
        <w:t>:</w:t>
      </w:r>
    </w:p>
    <w:p w14:paraId="24B721F2" w14:textId="77777777" w:rsidR="00B73115" w:rsidRDefault="00B73115" w:rsidP="00B73115">
      <w:pPr>
        <w:pStyle w:val="Default"/>
        <w:ind w:left="1440"/>
      </w:pPr>
    </w:p>
    <w:p w14:paraId="381BFC42" w14:textId="77777777" w:rsidR="00B614D5" w:rsidRDefault="00B614D5" w:rsidP="00B73115">
      <w:pPr>
        <w:pStyle w:val="Default"/>
        <w:numPr>
          <w:ilvl w:val="2"/>
          <w:numId w:val="2"/>
        </w:numPr>
      </w:pPr>
      <w:r>
        <w:t>trójkąta,</w:t>
      </w:r>
    </w:p>
    <w:p w14:paraId="24A93330" w14:textId="77777777" w:rsidR="00B614D5" w:rsidRDefault="00B614D5" w:rsidP="00B73115">
      <w:pPr>
        <w:pStyle w:val="Default"/>
        <w:numPr>
          <w:ilvl w:val="2"/>
          <w:numId w:val="2"/>
        </w:numPr>
      </w:pPr>
      <w:r>
        <w:t>kwadratu,</w:t>
      </w:r>
    </w:p>
    <w:p w14:paraId="0A1D8FA8" w14:textId="77777777" w:rsidR="00B614D5" w:rsidRDefault="00B614D5" w:rsidP="00B73115">
      <w:pPr>
        <w:pStyle w:val="Default"/>
        <w:numPr>
          <w:ilvl w:val="2"/>
          <w:numId w:val="2"/>
        </w:numPr>
      </w:pPr>
      <w:r>
        <w:t>prostokąta,</w:t>
      </w:r>
    </w:p>
    <w:p w14:paraId="2B1CE3FE" w14:textId="77777777" w:rsidR="00B614D5" w:rsidRDefault="00B614D5" w:rsidP="00B73115">
      <w:pPr>
        <w:pStyle w:val="Default"/>
        <w:numPr>
          <w:ilvl w:val="2"/>
          <w:numId w:val="2"/>
        </w:numPr>
      </w:pPr>
      <w:r>
        <w:t>rombu,</w:t>
      </w:r>
    </w:p>
    <w:p w14:paraId="0E635773" w14:textId="77777777" w:rsidR="00B614D5" w:rsidRDefault="00B614D5" w:rsidP="00B73115">
      <w:pPr>
        <w:pStyle w:val="Default"/>
        <w:numPr>
          <w:ilvl w:val="2"/>
          <w:numId w:val="2"/>
        </w:numPr>
      </w:pPr>
      <w:r>
        <w:t>równoległoboku,</w:t>
      </w:r>
    </w:p>
    <w:p w14:paraId="141E97E5" w14:textId="38DE0036" w:rsidR="00B614D5" w:rsidRDefault="00B614D5" w:rsidP="00B73115">
      <w:pPr>
        <w:pStyle w:val="Default"/>
        <w:numPr>
          <w:ilvl w:val="2"/>
          <w:numId w:val="2"/>
        </w:numPr>
      </w:pPr>
      <w:r>
        <w:t>trapezu,</w:t>
      </w:r>
    </w:p>
    <w:p w14:paraId="37BAE7CB" w14:textId="4303CCAF" w:rsidR="00B73115" w:rsidRDefault="00B73115" w:rsidP="00B73115">
      <w:pPr>
        <w:pStyle w:val="Default"/>
        <w:numPr>
          <w:ilvl w:val="2"/>
          <w:numId w:val="2"/>
        </w:numPr>
      </w:pPr>
      <w:r>
        <w:t>sześciokąta foremnego,</w:t>
      </w:r>
    </w:p>
    <w:p w14:paraId="74B5D9BF" w14:textId="209DFAC3" w:rsidR="00B614D5" w:rsidRDefault="00B614D5" w:rsidP="00B73115">
      <w:pPr>
        <w:pStyle w:val="Default"/>
        <w:numPr>
          <w:ilvl w:val="2"/>
          <w:numId w:val="2"/>
        </w:numPr>
      </w:pPr>
      <w:r>
        <w:t>koła,</w:t>
      </w:r>
    </w:p>
    <w:p w14:paraId="67A9C701" w14:textId="77777777" w:rsidR="00B73115" w:rsidRDefault="00B73115" w:rsidP="00B73115">
      <w:pPr>
        <w:pStyle w:val="Default"/>
        <w:ind w:left="2160"/>
      </w:pPr>
    </w:p>
    <w:p w14:paraId="7F6F5F02" w14:textId="1C4EAFDB" w:rsidR="008B315F" w:rsidRDefault="008418FF" w:rsidP="008418FF">
      <w:pPr>
        <w:pStyle w:val="Default"/>
        <w:numPr>
          <w:ilvl w:val="1"/>
          <w:numId w:val="2"/>
        </w:numPr>
      </w:pPr>
      <w:r>
        <w:t>rozwiązywać elementarne zadania na pola i obwody figur płaskich</w:t>
      </w:r>
    </w:p>
    <w:p w14:paraId="2EBF143C" w14:textId="77777777" w:rsidR="00386225" w:rsidRDefault="00386225" w:rsidP="009D541A">
      <w:pPr>
        <w:pStyle w:val="Default"/>
      </w:pPr>
    </w:p>
    <w:p w14:paraId="73781916" w14:textId="77777777" w:rsidR="00386225" w:rsidRDefault="00386225" w:rsidP="009D541A">
      <w:pPr>
        <w:pStyle w:val="Default"/>
      </w:pPr>
    </w:p>
    <w:p w14:paraId="61675248" w14:textId="77777777" w:rsidR="009D541A" w:rsidRDefault="00BA43D3" w:rsidP="009D541A">
      <w:pPr>
        <w:pStyle w:val="Default"/>
      </w:pPr>
      <w:r>
        <w:t xml:space="preserve">Wskazane jest aby dla bardziej szczegółowych wyjaśnień uczeń skontaktował się bezpośrednio z </w:t>
      </w:r>
      <w:r w:rsidR="009D3467">
        <w:t>jego nauczycielem matematyki.</w:t>
      </w:r>
    </w:p>
    <w:p w14:paraId="53CC8692" w14:textId="77777777" w:rsidR="009D541A" w:rsidRDefault="009D541A" w:rsidP="009D541A">
      <w:pPr>
        <w:pStyle w:val="Default"/>
      </w:pPr>
      <w:r>
        <w:t xml:space="preserve"> </w:t>
      </w:r>
    </w:p>
    <w:p w14:paraId="6C6BDAA2" w14:textId="77777777" w:rsidR="00324D37" w:rsidRDefault="00324D37" w:rsidP="009D3467">
      <w:pPr>
        <w:pStyle w:val="Default"/>
        <w:jc w:val="right"/>
      </w:pPr>
    </w:p>
    <w:p w14:paraId="635CE6F1" w14:textId="77777777" w:rsidR="00324D37" w:rsidRDefault="00324D37" w:rsidP="009D3467">
      <w:pPr>
        <w:pStyle w:val="Default"/>
        <w:jc w:val="right"/>
      </w:pPr>
    </w:p>
    <w:p w14:paraId="7764A6E5" w14:textId="77777777" w:rsidR="00324D37" w:rsidRDefault="00324D37" w:rsidP="009D3467">
      <w:pPr>
        <w:pStyle w:val="Default"/>
        <w:jc w:val="right"/>
      </w:pPr>
    </w:p>
    <w:p w14:paraId="685376E3" w14:textId="7E1499FE" w:rsidR="00161A05" w:rsidRDefault="009D3467" w:rsidP="009D3467">
      <w:pPr>
        <w:pStyle w:val="Default"/>
        <w:jc w:val="right"/>
      </w:pPr>
      <w:r>
        <w:t>mgr Andrzej Klaman</w:t>
      </w:r>
    </w:p>
    <w:p w14:paraId="6504D939" w14:textId="77777777" w:rsidR="009E7297" w:rsidRDefault="009E7297"/>
    <w:sectPr w:rsidR="009E7297" w:rsidSect="006636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CB63" w14:textId="77777777" w:rsidR="00D108DE" w:rsidRDefault="00D108DE" w:rsidP="005E122C">
      <w:pPr>
        <w:spacing w:after="0" w:line="240" w:lineRule="auto"/>
      </w:pPr>
      <w:r>
        <w:separator/>
      </w:r>
    </w:p>
  </w:endnote>
  <w:endnote w:type="continuationSeparator" w:id="0">
    <w:p w14:paraId="5F5B3CC0" w14:textId="77777777" w:rsidR="00D108DE" w:rsidRDefault="00D108DE" w:rsidP="005E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A197" w14:textId="77777777" w:rsidR="00D108DE" w:rsidRDefault="00D108DE" w:rsidP="005E122C">
      <w:pPr>
        <w:spacing w:after="0" w:line="240" w:lineRule="auto"/>
      </w:pPr>
      <w:r>
        <w:separator/>
      </w:r>
    </w:p>
  </w:footnote>
  <w:footnote w:type="continuationSeparator" w:id="0">
    <w:p w14:paraId="48BF5D9A" w14:textId="77777777" w:rsidR="00D108DE" w:rsidRDefault="00D108DE" w:rsidP="005E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1615" w14:textId="0671D6AC" w:rsidR="005E122C" w:rsidRDefault="005E122C">
    <w:pPr>
      <w:pStyle w:val="Nagwek"/>
    </w:pPr>
    <w:r>
      <w:tab/>
    </w:r>
    <w:r>
      <w:tab/>
      <w:t>Andrzej Klaman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4D79"/>
    <w:multiLevelType w:val="hybridMultilevel"/>
    <w:tmpl w:val="B068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67A7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7AC9"/>
    <w:multiLevelType w:val="hybridMultilevel"/>
    <w:tmpl w:val="B068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3071E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4DE3"/>
    <w:multiLevelType w:val="hybridMultilevel"/>
    <w:tmpl w:val="A07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14F0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97"/>
    <w:rsid w:val="000335AE"/>
    <w:rsid w:val="00064417"/>
    <w:rsid w:val="00087F46"/>
    <w:rsid w:val="000A521F"/>
    <w:rsid w:val="000D7B6C"/>
    <w:rsid w:val="000F2D83"/>
    <w:rsid w:val="00161A05"/>
    <w:rsid w:val="001639FD"/>
    <w:rsid w:val="001B65A5"/>
    <w:rsid w:val="001C38B3"/>
    <w:rsid w:val="002342EE"/>
    <w:rsid w:val="002410DD"/>
    <w:rsid w:val="00273D27"/>
    <w:rsid w:val="002E7195"/>
    <w:rsid w:val="003032FE"/>
    <w:rsid w:val="00306786"/>
    <w:rsid w:val="00324D37"/>
    <w:rsid w:val="00340652"/>
    <w:rsid w:val="00373C6D"/>
    <w:rsid w:val="00386225"/>
    <w:rsid w:val="003D03BF"/>
    <w:rsid w:val="00407011"/>
    <w:rsid w:val="00427DF7"/>
    <w:rsid w:val="00466A34"/>
    <w:rsid w:val="00482EB3"/>
    <w:rsid w:val="004A4D0A"/>
    <w:rsid w:val="004E08F8"/>
    <w:rsid w:val="004F2604"/>
    <w:rsid w:val="005027C8"/>
    <w:rsid w:val="00581700"/>
    <w:rsid w:val="005E122C"/>
    <w:rsid w:val="00605D60"/>
    <w:rsid w:val="006351A0"/>
    <w:rsid w:val="0064300A"/>
    <w:rsid w:val="006636DB"/>
    <w:rsid w:val="006F2F8F"/>
    <w:rsid w:val="00722F8A"/>
    <w:rsid w:val="00755DC9"/>
    <w:rsid w:val="00760DB3"/>
    <w:rsid w:val="008418FF"/>
    <w:rsid w:val="00864CEA"/>
    <w:rsid w:val="008B315F"/>
    <w:rsid w:val="009746FE"/>
    <w:rsid w:val="009D3467"/>
    <w:rsid w:val="009D541A"/>
    <w:rsid w:val="009E7297"/>
    <w:rsid w:val="00A9227F"/>
    <w:rsid w:val="00AB45C7"/>
    <w:rsid w:val="00B065B3"/>
    <w:rsid w:val="00B255D9"/>
    <w:rsid w:val="00B614D5"/>
    <w:rsid w:val="00B627EC"/>
    <w:rsid w:val="00B73115"/>
    <w:rsid w:val="00B93C1E"/>
    <w:rsid w:val="00BA43D3"/>
    <w:rsid w:val="00BD278C"/>
    <w:rsid w:val="00C935B1"/>
    <w:rsid w:val="00D108DE"/>
    <w:rsid w:val="00D724C1"/>
    <w:rsid w:val="00F13734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A5E9"/>
  <w15:docId w15:val="{759C4BE1-B7AF-4842-8769-9712D87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D27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22C"/>
  </w:style>
  <w:style w:type="paragraph" w:styleId="Stopka">
    <w:name w:val="footer"/>
    <w:basedOn w:val="Normalny"/>
    <w:link w:val="StopkaZnak"/>
    <w:uiPriority w:val="99"/>
    <w:unhideWhenUsed/>
    <w:rsid w:val="005E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AF99-619E-48F3-96FD-63863FDD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Klaman</cp:lastModifiedBy>
  <cp:revision>2</cp:revision>
  <dcterms:created xsi:type="dcterms:W3CDTF">2021-06-05T07:02:00Z</dcterms:created>
  <dcterms:modified xsi:type="dcterms:W3CDTF">2021-06-05T07:02:00Z</dcterms:modified>
</cp:coreProperties>
</file>